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E4D7" w14:textId="66DC92EF" w:rsidR="001F1B3E" w:rsidRPr="00E85E95" w:rsidRDefault="000B05A2" w:rsidP="000B05A2">
      <w:pPr>
        <w:pStyle w:val="Heading1"/>
        <w:spacing w:before="0"/>
      </w:pPr>
      <w:bookmarkStart w:id="0" w:name="_GoBack"/>
      <w:bookmarkEnd w:id="0"/>
      <w:r>
        <w:t>A</w:t>
      </w:r>
      <w:r w:rsidR="00A13CF1" w:rsidRPr="00A13CF1">
        <w:t xml:space="preserve">pplication for Exception </w:t>
      </w:r>
      <w:r w:rsidR="00A13CF1">
        <w:t xml:space="preserve">under the AMFM Policy for </w:t>
      </w:r>
      <w:r w:rsidR="006B2BA4">
        <w:t>2021</w:t>
      </w:r>
      <w:r w:rsidR="00A13CF1">
        <w:t xml:space="preserve"> –</w:t>
      </w:r>
      <w:r w:rsidR="00A13CF1" w:rsidRPr="00A13CF1">
        <w:t xml:space="preserve"> Application Template</w:t>
      </w:r>
    </w:p>
    <w:p w14:paraId="18B3E9D8" w14:textId="7DF4818A" w:rsidR="001F1B3E" w:rsidRDefault="000B05A2" w:rsidP="001F1B3E">
      <w:pPr>
        <w:pStyle w:val="IntroText"/>
      </w:pPr>
      <w:r>
        <w:t>Tertiary e</w:t>
      </w:r>
      <w:r w:rsidR="00A13CF1" w:rsidRPr="00A13CF1">
        <w:t>duc</w:t>
      </w:r>
      <w:r>
        <w:t xml:space="preserve">ation </w:t>
      </w:r>
      <w:proofErr w:type="spellStart"/>
      <w:r>
        <w:t>o</w:t>
      </w:r>
      <w:r w:rsidR="00A13CF1">
        <w:t>rganisation</w:t>
      </w:r>
      <w:proofErr w:type="spellEnd"/>
      <w:r w:rsidR="00A13CF1">
        <w:t xml:space="preserve"> (TEO) Name: </w:t>
      </w:r>
    </w:p>
    <w:p w14:paraId="491EBFDC" w14:textId="77777777" w:rsidR="00A13CF1" w:rsidRDefault="00A13CF1" w:rsidP="00A13CF1">
      <w:r>
        <w:t xml:space="preserve">Primary Contact: </w:t>
      </w:r>
    </w:p>
    <w:p w14:paraId="3BB34432" w14:textId="77777777" w:rsidR="00A13CF1" w:rsidRDefault="00A13CF1" w:rsidP="00A13CF1">
      <w:r>
        <w:t xml:space="preserve">Position: </w:t>
      </w:r>
    </w:p>
    <w:p w14:paraId="674C13DE" w14:textId="77777777" w:rsidR="00A13CF1" w:rsidRDefault="00A13CF1" w:rsidP="00A13CF1">
      <w:r>
        <w:t xml:space="preserve">Phone: </w:t>
      </w:r>
    </w:p>
    <w:p w14:paraId="6CA32674" w14:textId="77777777" w:rsidR="00A13CF1" w:rsidRDefault="00A13CF1" w:rsidP="00A13CF1">
      <w:r>
        <w:t xml:space="preserve">Email: </w:t>
      </w:r>
    </w:p>
    <w:p w14:paraId="4A07252E" w14:textId="77777777" w:rsidR="00A13CF1" w:rsidRDefault="00A13CF1" w:rsidP="00A13CF1">
      <w:pPr>
        <w:rPr>
          <w:rFonts w:cs="Arial"/>
          <w:szCs w:val="22"/>
        </w:rPr>
      </w:pPr>
      <w:r>
        <w:rPr>
          <w:rFonts w:cs="Arial"/>
          <w:szCs w:val="22"/>
        </w:rPr>
        <w:t>This application is made in relation to:</w:t>
      </w:r>
    </w:p>
    <w:p w14:paraId="0F2A2510" w14:textId="77777777" w:rsidR="00A13CF1" w:rsidRPr="00257E76" w:rsidRDefault="00A13CF1" w:rsidP="00A13CF1">
      <w:pPr>
        <w:numPr>
          <w:ilvl w:val="2"/>
          <w:numId w:val="19"/>
        </w:numPr>
        <w:tabs>
          <w:tab w:val="num" w:pos="1620"/>
        </w:tabs>
        <w:spacing w:after="120"/>
        <w:ind w:left="1622"/>
        <w:jc w:val="both"/>
        <w:rPr>
          <w:rFonts w:cs="Arial"/>
          <w:szCs w:val="22"/>
        </w:rPr>
      </w:pPr>
      <w:r w:rsidRPr="00257E76">
        <w:rPr>
          <w:rFonts w:cs="Arial"/>
          <w:szCs w:val="22"/>
        </w:rPr>
        <w:t xml:space="preserve">All courses at the </w:t>
      </w:r>
      <w:r>
        <w:rPr>
          <w:rFonts w:cs="Arial"/>
          <w:szCs w:val="22"/>
        </w:rPr>
        <w:t>TEO</w:t>
      </w:r>
    </w:p>
    <w:p w14:paraId="5EDC9800" w14:textId="77777777" w:rsidR="00A13CF1" w:rsidRPr="00257E76" w:rsidRDefault="00A13CF1" w:rsidP="00A13CF1">
      <w:pPr>
        <w:numPr>
          <w:ilvl w:val="2"/>
          <w:numId w:val="19"/>
        </w:numPr>
        <w:tabs>
          <w:tab w:val="num" w:pos="1620"/>
        </w:tabs>
        <w:spacing w:after="120"/>
        <w:ind w:left="1622"/>
        <w:jc w:val="both"/>
        <w:rPr>
          <w:rFonts w:cs="Arial"/>
          <w:szCs w:val="22"/>
        </w:rPr>
      </w:pPr>
      <w:r w:rsidRPr="00257E76">
        <w:rPr>
          <w:rFonts w:cs="Arial"/>
          <w:szCs w:val="22"/>
        </w:rPr>
        <w:t>All courses within a department</w:t>
      </w:r>
    </w:p>
    <w:p w14:paraId="4FC012E3" w14:textId="77777777" w:rsidR="00A13CF1" w:rsidRPr="00257E76" w:rsidRDefault="00A13CF1" w:rsidP="00A13CF1">
      <w:pPr>
        <w:numPr>
          <w:ilvl w:val="2"/>
          <w:numId w:val="19"/>
        </w:numPr>
        <w:tabs>
          <w:tab w:val="num" w:pos="1620"/>
        </w:tabs>
        <w:spacing w:after="120"/>
        <w:ind w:left="1622"/>
        <w:jc w:val="both"/>
        <w:rPr>
          <w:rFonts w:cs="Arial"/>
          <w:szCs w:val="22"/>
        </w:rPr>
      </w:pPr>
      <w:r w:rsidRPr="00257E76">
        <w:rPr>
          <w:rFonts w:cs="Arial"/>
          <w:szCs w:val="22"/>
        </w:rPr>
        <w:t>All courses within a qualification</w:t>
      </w:r>
    </w:p>
    <w:p w14:paraId="4B111427" w14:textId="0092FAD1" w:rsidR="00A13CF1" w:rsidRPr="000B05A2" w:rsidRDefault="00A13CF1" w:rsidP="00A13CF1">
      <w:pPr>
        <w:numPr>
          <w:ilvl w:val="2"/>
          <w:numId w:val="19"/>
        </w:numPr>
        <w:tabs>
          <w:tab w:val="num" w:pos="1620"/>
        </w:tabs>
        <w:spacing w:after="120"/>
        <w:ind w:left="1622"/>
        <w:jc w:val="both"/>
        <w:rPr>
          <w:rFonts w:cs="Arial"/>
          <w:szCs w:val="22"/>
        </w:rPr>
      </w:pPr>
      <w:r>
        <w:rPr>
          <w:rFonts w:cs="Arial"/>
          <w:szCs w:val="22"/>
        </w:rPr>
        <w:t>Individual courses</w:t>
      </w:r>
    </w:p>
    <w:p w14:paraId="693EEFA3" w14:textId="1358C205" w:rsidR="00A13CF1" w:rsidRDefault="000B05A2" w:rsidP="00A13CF1">
      <w:r>
        <w:br/>
      </w:r>
      <w:r w:rsidR="00A13CF1" w:rsidRPr="007A34A3">
        <w:t>Unless this application is made at the TEO level, please complete the Excel spreadsheet in the template set provided listing all course codes subject to this application, by department and qualification as follows (in case of exception being granted for only part of this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1"/>
        <w:gridCol w:w="2840"/>
      </w:tblGrid>
      <w:tr w:rsidR="00A13CF1" w:rsidRPr="007A34A3" w14:paraId="6C0005BC" w14:textId="77777777" w:rsidTr="00623084">
        <w:trPr>
          <w:trHeight w:val="459"/>
          <w:jc w:val="center"/>
        </w:trPr>
        <w:tc>
          <w:tcPr>
            <w:tcW w:w="8522" w:type="dxa"/>
            <w:gridSpan w:val="3"/>
            <w:vAlign w:val="center"/>
          </w:tcPr>
          <w:p w14:paraId="2E7C2764" w14:textId="77777777" w:rsidR="00A13CF1" w:rsidRPr="007A34A3" w:rsidRDefault="00A13CF1" w:rsidP="00A13CF1">
            <w:pPr>
              <w:rPr>
                <w:b/>
                <w:bCs/>
                <w:iCs/>
                <w:lang w:val="en-NZ"/>
              </w:rPr>
            </w:pPr>
            <w:r w:rsidRPr="007A34A3">
              <w:rPr>
                <w:b/>
                <w:bCs/>
                <w:iCs/>
                <w:lang w:val="en-NZ"/>
              </w:rPr>
              <w:t>Example</w:t>
            </w:r>
          </w:p>
        </w:tc>
      </w:tr>
      <w:tr w:rsidR="00A13CF1" w:rsidRPr="007A34A3" w14:paraId="12474B35" w14:textId="77777777" w:rsidTr="00623084">
        <w:trPr>
          <w:jc w:val="center"/>
        </w:trPr>
        <w:tc>
          <w:tcPr>
            <w:tcW w:w="2841" w:type="dxa"/>
            <w:vAlign w:val="center"/>
          </w:tcPr>
          <w:p w14:paraId="57E8F867" w14:textId="77777777" w:rsidR="00A13CF1" w:rsidRPr="007A34A3" w:rsidRDefault="00A13CF1" w:rsidP="00A13CF1">
            <w:pPr>
              <w:rPr>
                <w:i/>
                <w:iCs/>
                <w:lang w:val="en-NZ"/>
              </w:rPr>
            </w:pPr>
            <w:r w:rsidRPr="007A34A3">
              <w:rPr>
                <w:b/>
                <w:bCs/>
                <w:i/>
                <w:iCs/>
                <w:lang w:val="en-NZ"/>
              </w:rPr>
              <w:t>Department</w:t>
            </w:r>
          </w:p>
        </w:tc>
        <w:tc>
          <w:tcPr>
            <w:tcW w:w="2841" w:type="dxa"/>
            <w:vAlign w:val="center"/>
          </w:tcPr>
          <w:p w14:paraId="1F8E720B" w14:textId="77777777" w:rsidR="00A13CF1" w:rsidRPr="007A34A3" w:rsidRDefault="00A13CF1" w:rsidP="00A13CF1">
            <w:pPr>
              <w:rPr>
                <w:b/>
                <w:bCs/>
                <w:i/>
                <w:iCs/>
                <w:lang w:val="en-NZ"/>
              </w:rPr>
            </w:pPr>
            <w:r w:rsidRPr="007A34A3">
              <w:rPr>
                <w:b/>
                <w:bCs/>
                <w:i/>
                <w:iCs/>
                <w:lang w:val="en-NZ"/>
              </w:rPr>
              <w:t>Qualification</w:t>
            </w:r>
          </w:p>
        </w:tc>
        <w:tc>
          <w:tcPr>
            <w:tcW w:w="2840" w:type="dxa"/>
            <w:vAlign w:val="center"/>
          </w:tcPr>
          <w:p w14:paraId="36B9D5AE" w14:textId="77777777" w:rsidR="00A13CF1" w:rsidRPr="007A34A3" w:rsidRDefault="00A13CF1" w:rsidP="00A13CF1">
            <w:pPr>
              <w:rPr>
                <w:b/>
                <w:bCs/>
                <w:i/>
                <w:iCs/>
                <w:lang w:val="en-NZ"/>
              </w:rPr>
            </w:pPr>
            <w:r w:rsidRPr="007A34A3">
              <w:rPr>
                <w:b/>
                <w:bCs/>
                <w:i/>
                <w:iCs/>
                <w:lang w:val="en-NZ"/>
              </w:rPr>
              <w:t>Course</w:t>
            </w:r>
          </w:p>
        </w:tc>
      </w:tr>
      <w:tr w:rsidR="00A13CF1" w:rsidRPr="007A34A3" w14:paraId="41324A70" w14:textId="77777777" w:rsidTr="00623084">
        <w:trPr>
          <w:jc w:val="center"/>
        </w:trPr>
        <w:tc>
          <w:tcPr>
            <w:tcW w:w="2841" w:type="dxa"/>
          </w:tcPr>
          <w:p w14:paraId="541CDF4F" w14:textId="77777777" w:rsidR="00A13CF1" w:rsidRPr="007A34A3" w:rsidRDefault="00A13CF1" w:rsidP="00A13CF1">
            <w:pPr>
              <w:rPr>
                <w:lang w:val="en-NZ"/>
              </w:rPr>
            </w:pPr>
            <w:r w:rsidRPr="007A34A3">
              <w:rPr>
                <w:lang w:val="en-NZ"/>
              </w:rPr>
              <w:t>Department 1</w:t>
            </w:r>
          </w:p>
        </w:tc>
        <w:tc>
          <w:tcPr>
            <w:tcW w:w="2841" w:type="dxa"/>
          </w:tcPr>
          <w:p w14:paraId="72AFB63C" w14:textId="77777777" w:rsidR="00A13CF1" w:rsidRPr="007A34A3" w:rsidRDefault="00A13CF1" w:rsidP="00A13CF1">
            <w:pPr>
              <w:rPr>
                <w:lang w:val="en-NZ"/>
              </w:rPr>
            </w:pPr>
            <w:r w:rsidRPr="007A34A3">
              <w:rPr>
                <w:lang w:val="en-NZ"/>
              </w:rPr>
              <w:t>AB1234</w:t>
            </w:r>
          </w:p>
        </w:tc>
        <w:tc>
          <w:tcPr>
            <w:tcW w:w="2840" w:type="dxa"/>
          </w:tcPr>
          <w:p w14:paraId="59EF0226" w14:textId="77777777" w:rsidR="00A13CF1" w:rsidRPr="007A34A3" w:rsidRDefault="00A13CF1" w:rsidP="00A13CF1">
            <w:pPr>
              <w:rPr>
                <w:lang w:val="en-NZ"/>
              </w:rPr>
            </w:pPr>
            <w:r w:rsidRPr="007A34A3">
              <w:rPr>
                <w:lang w:val="en-NZ"/>
              </w:rPr>
              <w:t>PC1</w:t>
            </w:r>
          </w:p>
        </w:tc>
      </w:tr>
      <w:tr w:rsidR="00A13CF1" w:rsidRPr="007A34A3" w14:paraId="3BBA6505" w14:textId="77777777" w:rsidTr="00623084">
        <w:trPr>
          <w:jc w:val="center"/>
        </w:trPr>
        <w:tc>
          <w:tcPr>
            <w:tcW w:w="2841" w:type="dxa"/>
          </w:tcPr>
          <w:p w14:paraId="415E9456" w14:textId="77777777" w:rsidR="00A13CF1" w:rsidRPr="007A34A3" w:rsidRDefault="00A13CF1" w:rsidP="00A13CF1">
            <w:pPr>
              <w:rPr>
                <w:lang w:val="en-NZ"/>
              </w:rPr>
            </w:pPr>
          </w:p>
        </w:tc>
        <w:tc>
          <w:tcPr>
            <w:tcW w:w="2841" w:type="dxa"/>
          </w:tcPr>
          <w:p w14:paraId="646D856D" w14:textId="77777777" w:rsidR="00A13CF1" w:rsidRPr="007A34A3" w:rsidRDefault="00A13CF1" w:rsidP="00A13CF1">
            <w:pPr>
              <w:rPr>
                <w:lang w:val="en-NZ"/>
              </w:rPr>
            </w:pPr>
          </w:p>
        </w:tc>
        <w:tc>
          <w:tcPr>
            <w:tcW w:w="2840" w:type="dxa"/>
          </w:tcPr>
          <w:p w14:paraId="58A48CCC" w14:textId="77777777" w:rsidR="00A13CF1" w:rsidRPr="007A34A3" w:rsidRDefault="00A13CF1" w:rsidP="00A13CF1">
            <w:pPr>
              <w:rPr>
                <w:lang w:val="en-NZ"/>
              </w:rPr>
            </w:pPr>
            <w:r w:rsidRPr="007A34A3">
              <w:rPr>
                <w:lang w:val="en-NZ"/>
              </w:rPr>
              <w:t>PC2…</w:t>
            </w:r>
          </w:p>
        </w:tc>
      </w:tr>
      <w:tr w:rsidR="00A13CF1" w:rsidRPr="007A34A3" w14:paraId="22051C21" w14:textId="77777777" w:rsidTr="00623084">
        <w:trPr>
          <w:jc w:val="center"/>
        </w:trPr>
        <w:tc>
          <w:tcPr>
            <w:tcW w:w="2841" w:type="dxa"/>
          </w:tcPr>
          <w:p w14:paraId="78C254C5" w14:textId="77777777" w:rsidR="00A13CF1" w:rsidRPr="007A34A3" w:rsidRDefault="00A13CF1" w:rsidP="00A13CF1">
            <w:pPr>
              <w:rPr>
                <w:lang w:val="en-NZ"/>
              </w:rPr>
            </w:pPr>
          </w:p>
        </w:tc>
        <w:tc>
          <w:tcPr>
            <w:tcW w:w="2841" w:type="dxa"/>
          </w:tcPr>
          <w:p w14:paraId="523AEF3E" w14:textId="77777777" w:rsidR="00A13CF1" w:rsidRPr="007A34A3" w:rsidRDefault="00A13CF1" w:rsidP="00A13CF1">
            <w:pPr>
              <w:rPr>
                <w:lang w:val="en-NZ"/>
              </w:rPr>
            </w:pPr>
            <w:r w:rsidRPr="007A34A3">
              <w:rPr>
                <w:lang w:val="en-NZ"/>
              </w:rPr>
              <w:t xml:space="preserve">AB5678… </w:t>
            </w:r>
          </w:p>
        </w:tc>
        <w:tc>
          <w:tcPr>
            <w:tcW w:w="2840" w:type="dxa"/>
          </w:tcPr>
          <w:p w14:paraId="39F90A18" w14:textId="77777777" w:rsidR="00A13CF1" w:rsidRPr="007A34A3" w:rsidRDefault="00A13CF1" w:rsidP="00A13CF1">
            <w:pPr>
              <w:rPr>
                <w:lang w:val="en-NZ"/>
              </w:rPr>
            </w:pPr>
            <w:r w:rsidRPr="007A34A3">
              <w:rPr>
                <w:lang w:val="en-NZ"/>
              </w:rPr>
              <w:t>PQ1</w:t>
            </w:r>
          </w:p>
        </w:tc>
      </w:tr>
      <w:tr w:rsidR="00A13CF1" w:rsidRPr="007A34A3" w14:paraId="509498C9" w14:textId="77777777" w:rsidTr="00623084">
        <w:trPr>
          <w:jc w:val="center"/>
        </w:trPr>
        <w:tc>
          <w:tcPr>
            <w:tcW w:w="2841" w:type="dxa"/>
          </w:tcPr>
          <w:p w14:paraId="3914D68F" w14:textId="77777777" w:rsidR="00A13CF1" w:rsidRPr="007A34A3" w:rsidRDefault="00A13CF1" w:rsidP="00A13CF1">
            <w:pPr>
              <w:rPr>
                <w:lang w:val="en-NZ"/>
              </w:rPr>
            </w:pPr>
          </w:p>
        </w:tc>
        <w:tc>
          <w:tcPr>
            <w:tcW w:w="2841" w:type="dxa"/>
          </w:tcPr>
          <w:p w14:paraId="6F780B1B" w14:textId="77777777" w:rsidR="00A13CF1" w:rsidRPr="007A34A3" w:rsidRDefault="00A13CF1" w:rsidP="00A13CF1">
            <w:pPr>
              <w:rPr>
                <w:lang w:val="en-NZ"/>
              </w:rPr>
            </w:pPr>
          </w:p>
        </w:tc>
        <w:tc>
          <w:tcPr>
            <w:tcW w:w="2840" w:type="dxa"/>
          </w:tcPr>
          <w:p w14:paraId="6B4EFEDF" w14:textId="77777777" w:rsidR="00A13CF1" w:rsidRPr="007A34A3" w:rsidRDefault="00A13CF1" w:rsidP="00A13CF1">
            <w:pPr>
              <w:rPr>
                <w:lang w:val="en-NZ"/>
              </w:rPr>
            </w:pPr>
            <w:r w:rsidRPr="007A34A3">
              <w:rPr>
                <w:lang w:val="en-NZ"/>
              </w:rPr>
              <w:t>PQ2…</w:t>
            </w:r>
          </w:p>
        </w:tc>
      </w:tr>
      <w:tr w:rsidR="00A13CF1" w:rsidRPr="007A34A3" w14:paraId="39E02B83" w14:textId="77777777" w:rsidTr="00623084">
        <w:trPr>
          <w:jc w:val="center"/>
        </w:trPr>
        <w:tc>
          <w:tcPr>
            <w:tcW w:w="2841" w:type="dxa"/>
          </w:tcPr>
          <w:p w14:paraId="6FB646E3" w14:textId="77777777" w:rsidR="00A13CF1" w:rsidRPr="007A34A3" w:rsidRDefault="00A13CF1" w:rsidP="00A13CF1">
            <w:pPr>
              <w:rPr>
                <w:lang w:val="en-NZ"/>
              </w:rPr>
            </w:pPr>
            <w:r w:rsidRPr="007A34A3">
              <w:rPr>
                <w:lang w:val="en-NZ"/>
              </w:rPr>
              <w:t xml:space="preserve">Department 2… </w:t>
            </w:r>
          </w:p>
        </w:tc>
        <w:tc>
          <w:tcPr>
            <w:tcW w:w="2841" w:type="dxa"/>
          </w:tcPr>
          <w:p w14:paraId="3ECA5393" w14:textId="77777777" w:rsidR="00A13CF1" w:rsidRPr="007A34A3" w:rsidRDefault="00A13CF1" w:rsidP="00A13CF1">
            <w:pPr>
              <w:rPr>
                <w:lang w:val="en-NZ"/>
              </w:rPr>
            </w:pPr>
          </w:p>
        </w:tc>
        <w:tc>
          <w:tcPr>
            <w:tcW w:w="2840" w:type="dxa"/>
          </w:tcPr>
          <w:p w14:paraId="72F4F176" w14:textId="77777777" w:rsidR="00A13CF1" w:rsidRPr="007A34A3" w:rsidRDefault="00A13CF1" w:rsidP="00A13CF1">
            <w:pPr>
              <w:rPr>
                <w:lang w:val="en-NZ"/>
              </w:rPr>
            </w:pPr>
          </w:p>
        </w:tc>
      </w:tr>
    </w:tbl>
    <w:p w14:paraId="03F7BDED" w14:textId="77777777" w:rsidR="000B05A2" w:rsidRDefault="000B05A2" w:rsidP="00A13CF1">
      <w:pPr>
        <w:rPr>
          <w:rFonts w:cs="Arial"/>
          <w:szCs w:val="22"/>
        </w:rPr>
      </w:pPr>
      <w:r>
        <w:rPr>
          <w:rFonts w:cs="Arial"/>
          <w:szCs w:val="22"/>
        </w:rPr>
        <w:br/>
      </w:r>
    </w:p>
    <w:p w14:paraId="2CA364A4" w14:textId="77777777" w:rsidR="000B05A2" w:rsidRDefault="000B05A2">
      <w:pPr>
        <w:spacing w:after="200"/>
        <w:rPr>
          <w:rFonts w:cs="Arial"/>
          <w:szCs w:val="22"/>
        </w:rPr>
      </w:pPr>
      <w:r>
        <w:rPr>
          <w:rFonts w:cs="Arial"/>
          <w:szCs w:val="22"/>
        </w:rPr>
        <w:br w:type="page"/>
      </w:r>
    </w:p>
    <w:p w14:paraId="4BE756E9" w14:textId="523DEC69" w:rsidR="00A13CF1" w:rsidRPr="00A3161E" w:rsidRDefault="00A13CF1" w:rsidP="00A13CF1">
      <w:pPr>
        <w:rPr>
          <w:rFonts w:cs="Arial"/>
          <w:szCs w:val="22"/>
        </w:rPr>
      </w:pPr>
      <w:r>
        <w:rPr>
          <w:rFonts w:cs="Arial"/>
          <w:szCs w:val="22"/>
        </w:rPr>
        <w:lastRenderedPageBreak/>
        <w:t xml:space="preserve">The </w:t>
      </w:r>
      <w:r w:rsidRPr="00257E76">
        <w:rPr>
          <w:rFonts w:cs="Arial"/>
          <w:szCs w:val="22"/>
        </w:rPr>
        <w:t>TEO</w:t>
      </w:r>
      <w:r>
        <w:rPr>
          <w:rFonts w:cs="Arial"/>
          <w:szCs w:val="22"/>
        </w:rPr>
        <w:t xml:space="preserve"> applying for the exception is responsible for providing</w:t>
      </w:r>
      <w:r w:rsidRPr="00257E76">
        <w:rPr>
          <w:rFonts w:cs="Arial"/>
          <w:szCs w:val="22"/>
        </w:rPr>
        <w:t xml:space="preserve"> the information requested by </w:t>
      </w:r>
      <w:r>
        <w:rPr>
          <w:rFonts w:cs="Arial"/>
          <w:szCs w:val="22"/>
        </w:rPr>
        <w:t xml:space="preserve">us </w:t>
      </w:r>
      <w:r w:rsidRPr="00257E76">
        <w:rPr>
          <w:rFonts w:cs="Arial"/>
          <w:szCs w:val="22"/>
        </w:rPr>
        <w:t xml:space="preserve">and any further information the TEO considers appropriate to support </w:t>
      </w:r>
      <w:r>
        <w:rPr>
          <w:rFonts w:cs="Arial"/>
          <w:szCs w:val="22"/>
        </w:rPr>
        <w:t xml:space="preserve">its </w:t>
      </w:r>
      <w:r w:rsidRPr="00257E76">
        <w:rPr>
          <w:rFonts w:cs="Arial"/>
          <w:szCs w:val="22"/>
        </w:rPr>
        <w:t>application</w:t>
      </w:r>
      <w:r>
        <w:rPr>
          <w:rFonts w:cs="Arial"/>
          <w:szCs w:val="22"/>
        </w:rPr>
        <w:t>. We</w:t>
      </w:r>
      <w:r w:rsidRPr="00257E76">
        <w:rPr>
          <w:rFonts w:cs="Arial"/>
          <w:szCs w:val="22"/>
        </w:rPr>
        <w:t xml:space="preserve"> will not seek additional information from the TEO</w:t>
      </w:r>
      <w:r>
        <w:rPr>
          <w:rFonts w:cs="Arial"/>
          <w:szCs w:val="22"/>
        </w:rPr>
        <w:t xml:space="preserve"> </w:t>
      </w:r>
      <w:r w:rsidRPr="00257E76">
        <w:rPr>
          <w:rFonts w:cs="Arial"/>
          <w:szCs w:val="22"/>
        </w:rPr>
        <w:t>to assess th</w:t>
      </w:r>
      <w:r>
        <w:rPr>
          <w:rFonts w:cs="Arial"/>
          <w:szCs w:val="22"/>
        </w:rPr>
        <w:t>e</w:t>
      </w:r>
      <w:r w:rsidRPr="00257E76">
        <w:rPr>
          <w:rFonts w:cs="Arial"/>
          <w:szCs w:val="22"/>
        </w:rPr>
        <w:t xml:space="preserve"> application other than clarification of </w:t>
      </w:r>
      <w:r>
        <w:rPr>
          <w:rFonts w:cs="Arial"/>
          <w:szCs w:val="22"/>
        </w:rPr>
        <w:t xml:space="preserve">the </w:t>
      </w:r>
      <w:r w:rsidRPr="00257E76">
        <w:rPr>
          <w:rFonts w:cs="Arial"/>
          <w:szCs w:val="22"/>
        </w:rPr>
        <w:t xml:space="preserve">information provided. </w:t>
      </w:r>
      <w:r>
        <w:rPr>
          <w:rFonts w:cs="Arial"/>
          <w:szCs w:val="22"/>
        </w:rPr>
        <w:t>We</w:t>
      </w:r>
      <w:r w:rsidRPr="00257E76">
        <w:rPr>
          <w:rFonts w:cs="Arial"/>
          <w:szCs w:val="22"/>
        </w:rPr>
        <w:t xml:space="preserve"> may consider any information relevant to the application whether it is included in the application</w:t>
      </w:r>
      <w:r w:rsidRPr="00531B96">
        <w:rPr>
          <w:rFonts w:cs="Arial"/>
          <w:szCs w:val="22"/>
        </w:rPr>
        <w:t xml:space="preserve"> </w:t>
      </w:r>
      <w:r w:rsidRPr="00FA5BA5">
        <w:rPr>
          <w:rFonts w:cs="Arial"/>
          <w:szCs w:val="22"/>
        </w:rPr>
        <w:t>or not</w:t>
      </w:r>
      <w:r>
        <w:rPr>
          <w:rFonts w:cs="Arial"/>
          <w:szCs w:val="22"/>
        </w:rPr>
        <w:t>.</w:t>
      </w:r>
    </w:p>
    <w:p w14:paraId="04FE0EED" w14:textId="77777777" w:rsidR="00A13CF1" w:rsidRPr="00A3161E" w:rsidRDefault="00A13CF1" w:rsidP="00A13CF1">
      <w:pPr>
        <w:rPr>
          <w:rFonts w:cs="Arial"/>
          <w:szCs w:val="22"/>
        </w:rPr>
      </w:pPr>
      <w:r w:rsidRPr="00257E76">
        <w:rPr>
          <w:rFonts w:cs="Arial"/>
          <w:szCs w:val="22"/>
        </w:rPr>
        <w:t>The relevant student body or bodies have been consulted with as follows:</w:t>
      </w:r>
    </w:p>
    <w:p w14:paraId="218F4B41" w14:textId="77777777" w:rsidR="00A13CF1" w:rsidRPr="001F3578" w:rsidRDefault="00A13CF1" w:rsidP="00A13CF1">
      <w:pPr>
        <w:rPr>
          <w:rFonts w:cs="Arial"/>
          <w:b/>
          <w:i/>
          <w:szCs w:val="22"/>
        </w:rPr>
      </w:pPr>
      <w:r w:rsidRPr="001F3578">
        <w:rPr>
          <w:rFonts w:cs="Arial"/>
          <w:b/>
          <w:i/>
          <w:szCs w:val="22"/>
        </w:rPr>
        <w:t>OR</w:t>
      </w:r>
    </w:p>
    <w:p w14:paraId="1146B616" w14:textId="77777777" w:rsidR="00A13CF1" w:rsidRPr="00A3161E" w:rsidRDefault="00A13CF1" w:rsidP="00A13CF1">
      <w:pPr>
        <w:rPr>
          <w:rFonts w:cs="Arial"/>
          <w:szCs w:val="22"/>
        </w:rPr>
      </w:pPr>
      <w:r w:rsidRPr="00257E76">
        <w:rPr>
          <w:rFonts w:cs="Arial"/>
          <w:szCs w:val="22"/>
        </w:rPr>
        <w:t xml:space="preserve">There is no relevant student body with which </w:t>
      </w:r>
      <w:r>
        <w:rPr>
          <w:rFonts w:cs="Arial"/>
          <w:szCs w:val="22"/>
        </w:rPr>
        <w:t>the TEO</w:t>
      </w:r>
      <w:r w:rsidRPr="00257E76">
        <w:rPr>
          <w:rFonts w:cs="Arial"/>
          <w:szCs w:val="22"/>
        </w:rPr>
        <w:t xml:space="preserve"> could consult.</w:t>
      </w:r>
    </w:p>
    <w:p w14:paraId="60C429AE" w14:textId="77777777" w:rsidR="00A13CF1" w:rsidRPr="007A34A3" w:rsidRDefault="00A13CF1" w:rsidP="00A13CF1">
      <w:pPr>
        <w:rPr>
          <w:rFonts w:cs="Arial"/>
          <w:b/>
          <w:szCs w:val="22"/>
        </w:rPr>
      </w:pPr>
      <w:r w:rsidRPr="00CC315A">
        <w:rPr>
          <w:rFonts w:cs="Arial"/>
          <w:b/>
          <w:szCs w:val="22"/>
        </w:rPr>
        <w:t>[Delete one]</w:t>
      </w:r>
    </w:p>
    <w:p w14:paraId="607FE12F" w14:textId="77777777" w:rsidR="00A13CF1" w:rsidRPr="00A3161E" w:rsidRDefault="00A13CF1" w:rsidP="00A13CF1">
      <w:pPr>
        <w:rPr>
          <w:rFonts w:cs="Arial"/>
          <w:szCs w:val="22"/>
        </w:rPr>
      </w:pPr>
      <w:r>
        <w:rPr>
          <w:rFonts w:cs="Arial"/>
          <w:szCs w:val="22"/>
        </w:rPr>
        <w:t>This a</w:t>
      </w:r>
      <w:r w:rsidRPr="00257E76">
        <w:rPr>
          <w:rFonts w:cs="Arial"/>
          <w:szCs w:val="22"/>
        </w:rPr>
        <w:t xml:space="preserve">pplication has been approved by the </w:t>
      </w:r>
      <w:r>
        <w:rPr>
          <w:rFonts w:cs="Arial"/>
          <w:szCs w:val="22"/>
        </w:rPr>
        <w:t>Council of the T</w:t>
      </w:r>
      <w:r w:rsidRPr="00257E76">
        <w:rPr>
          <w:rFonts w:cs="Arial"/>
          <w:szCs w:val="22"/>
        </w:rPr>
        <w:t xml:space="preserve">ertiary </w:t>
      </w:r>
      <w:r>
        <w:rPr>
          <w:rFonts w:cs="Arial"/>
          <w:szCs w:val="22"/>
        </w:rPr>
        <w:t>E</w:t>
      </w:r>
      <w:r w:rsidRPr="00257E76">
        <w:rPr>
          <w:rFonts w:cs="Arial"/>
          <w:szCs w:val="22"/>
        </w:rPr>
        <w:t xml:space="preserve">ducation </w:t>
      </w:r>
      <w:r>
        <w:rPr>
          <w:rFonts w:cs="Arial"/>
          <w:szCs w:val="22"/>
        </w:rPr>
        <w:t>I</w:t>
      </w:r>
      <w:r w:rsidRPr="00257E76">
        <w:rPr>
          <w:rFonts w:cs="Arial"/>
          <w:szCs w:val="22"/>
        </w:rPr>
        <w:t xml:space="preserve">nstitution, or </w:t>
      </w:r>
      <w:r>
        <w:rPr>
          <w:rFonts w:cs="Arial"/>
          <w:szCs w:val="22"/>
        </w:rPr>
        <w:t>the Chief Executive or Board of the PTE.</w:t>
      </w:r>
    </w:p>
    <w:p w14:paraId="24EEB446" w14:textId="77777777" w:rsidR="00A13CF1" w:rsidRPr="00A13CF1" w:rsidRDefault="00A13CF1" w:rsidP="00A13CF1">
      <w:pPr>
        <w:rPr>
          <w:szCs w:val="22"/>
          <w:lang w:val="en-AU"/>
        </w:rPr>
      </w:pPr>
    </w:p>
    <w:p w14:paraId="74869FFE" w14:textId="77777777" w:rsidR="00A13CF1" w:rsidRPr="00A13CF1" w:rsidRDefault="00A13CF1" w:rsidP="00A13CF1">
      <w:pPr>
        <w:rPr>
          <w:szCs w:val="22"/>
          <w:lang w:val="en-AU"/>
        </w:rPr>
      </w:pPr>
      <w:r w:rsidRPr="00A13CF1">
        <w:rPr>
          <w:szCs w:val="22"/>
          <w:lang w:val="en-AU"/>
        </w:rPr>
        <w:t>Signed by Chief Executive (PTE only) or on behalf of the Council / Board by:</w:t>
      </w:r>
    </w:p>
    <w:p w14:paraId="6BB4C6CF" w14:textId="77777777" w:rsidR="00A13CF1" w:rsidRPr="00A13CF1" w:rsidRDefault="00A13CF1" w:rsidP="00A13CF1">
      <w:pPr>
        <w:rPr>
          <w:szCs w:val="22"/>
          <w:lang w:val="en-AU"/>
        </w:rPr>
      </w:pPr>
    </w:p>
    <w:p w14:paraId="113BF700" w14:textId="77777777" w:rsidR="00A13CF1" w:rsidRPr="00A13CF1" w:rsidRDefault="00A13CF1" w:rsidP="00A13CF1">
      <w:pPr>
        <w:rPr>
          <w:szCs w:val="22"/>
        </w:rPr>
      </w:pPr>
      <w:r w:rsidRPr="00A13CF1">
        <w:rPr>
          <w:szCs w:val="22"/>
        </w:rPr>
        <w:t>Name: __________________________________________________</w:t>
      </w:r>
    </w:p>
    <w:p w14:paraId="447F81F5" w14:textId="77777777" w:rsidR="00A13CF1" w:rsidRPr="00A13CF1" w:rsidRDefault="00A13CF1" w:rsidP="00A13CF1">
      <w:pPr>
        <w:rPr>
          <w:rFonts w:cs="Arial"/>
          <w:szCs w:val="22"/>
        </w:rPr>
      </w:pPr>
    </w:p>
    <w:p w14:paraId="6AA96E5D" w14:textId="77777777" w:rsidR="00A13CF1" w:rsidRPr="00A13CF1" w:rsidRDefault="00A13CF1" w:rsidP="00A13CF1">
      <w:pPr>
        <w:rPr>
          <w:rFonts w:cs="Arial"/>
          <w:bCs/>
          <w:szCs w:val="22"/>
        </w:rPr>
      </w:pPr>
    </w:p>
    <w:p w14:paraId="00FBE83D" w14:textId="77777777" w:rsidR="00A13CF1" w:rsidRPr="00A13CF1" w:rsidRDefault="00A13CF1" w:rsidP="00A13CF1">
      <w:pPr>
        <w:rPr>
          <w:rFonts w:cs="Arial"/>
          <w:bCs/>
          <w:szCs w:val="22"/>
        </w:rPr>
      </w:pPr>
      <w:r w:rsidRPr="00A13CF1">
        <w:rPr>
          <w:rFonts w:cs="Arial"/>
          <w:bCs/>
          <w:szCs w:val="22"/>
        </w:rPr>
        <w:t>Position: ________________________________________________</w:t>
      </w:r>
    </w:p>
    <w:p w14:paraId="5B0928B3" w14:textId="77777777" w:rsidR="00A13CF1" w:rsidRPr="00A13CF1" w:rsidRDefault="00A13CF1" w:rsidP="00A13CF1">
      <w:pPr>
        <w:rPr>
          <w:rFonts w:cs="Arial"/>
          <w:szCs w:val="22"/>
        </w:rPr>
      </w:pPr>
    </w:p>
    <w:p w14:paraId="096B523E" w14:textId="77777777" w:rsidR="00A13CF1" w:rsidRPr="00A13CF1" w:rsidRDefault="00A13CF1" w:rsidP="00A13CF1">
      <w:pPr>
        <w:rPr>
          <w:rFonts w:cs="Arial"/>
          <w:szCs w:val="22"/>
        </w:rPr>
      </w:pPr>
    </w:p>
    <w:p w14:paraId="753ED316" w14:textId="77777777" w:rsidR="00A13CF1" w:rsidRPr="00A13CF1" w:rsidRDefault="00A13CF1" w:rsidP="00A13CF1">
      <w:pPr>
        <w:rPr>
          <w:rFonts w:cs="Arial"/>
          <w:szCs w:val="22"/>
        </w:rPr>
      </w:pPr>
      <w:r w:rsidRPr="00A13CF1">
        <w:rPr>
          <w:rFonts w:cs="Arial"/>
          <w:szCs w:val="22"/>
        </w:rPr>
        <w:t>Date: ______________</w:t>
      </w:r>
      <w:r w:rsidRPr="00A13CF1">
        <w:rPr>
          <w:rFonts w:cs="Arial"/>
          <w:szCs w:val="22"/>
        </w:rPr>
        <w:tab/>
      </w:r>
      <w:r w:rsidRPr="00A13CF1">
        <w:rPr>
          <w:rFonts w:cs="Arial"/>
          <w:szCs w:val="22"/>
        </w:rPr>
        <w:tab/>
        <w:t>Signature: __________________</w:t>
      </w:r>
    </w:p>
    <w:p w14:paraId="0634E689" w14:textId="77777777" w:rsidR="00F13233" w:rsidRPr="00A13CF1" w:rsidRDefault="00294B85" w:rsidP="00A13CF1">
      <w:pPr>
        <w:rPr>
          <w:b/>
          <w:szCs w:val="22"/>
        </w:rPr>
      </w:pPr>
      <w:r w:rsidRPr="00A13CF1">
        <w:rPr>
          <w:noProof/>
          <w:szCs w:val="22"/>
          <w:lang w:val="en-NZ" w:eastAsia="en-NZ"/>
        </w:rPr>
        <w:drawing>
          <wp:anchor distT="0" distB="0" distL="114300" distR="114300" simplePos="0" relativeHeight="251659264" behindDoc="1" locked="0" layoutInCell="1" allowOverlap="1" wp14:anchorId="4C96ED17" wp14:editId="55126BA3">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13233" w:rsidRPr="00A13CF1"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79D8" w14:textId="77777777" w:rsidR="00AF5C9B" w:rsidRDefault="00AF5C9B" w:rsidP="00C34D06">
      <w:pPr>
        <w:spacing w:after="0"/>
      </w:pPr>
      <w:r>
        <w:separator/>
      </w:r>
    </w:p>
  </w:endnote>
  <w:endnote w:type="continuationSeparator" w:id="0">
    <w:p w14:paraId="3D86B6B6" w14:textId="77777777" w:rsidR="00AF5C9B" w:rsidRDefault="00AF5C9B"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6397"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FB7">
      <w:rPr>
        <w:rStyle w:val="PageNumber"/>
        <w:noProof/>
      </w:rPr>
      <w:t>2</w:t>
    </w:r>
    <w:r>
      <w:rPr>
        <w:rStyle w:val="PageNumber"/>
      </w:rPr>
      <w:fldChar w:fldCharType="end"/>
    </w:r>
  </w:p>
  <w:p w14:paraId="4D496FBF" w14:textId="4A6B560D" w:rsidR="00F13233" w:rsidRDefault="00A13CF1" w:rsidP="00E3773B">
    <w:pPr>
      <w:pStyle w:val="Footer"/>
      <w:tabs>
        <w:tab w:val="clear" w:pos="7655"/>
        <w:tab w:val="right" w:pos="9838"/>
      </w:tabs>
      <w:ind w:right="360"/>
    </w:pPr>
    <w:r w:rsidRPr="00A13CF1">
      <w:t>Application for Exceptio</w:t>
    </w:r>
    <w:r>
      <w:t xml:space="preserve">n under the AMFM Policy for </w:t>
    </w:r>
    <w:r w:rsidR="00A011CE">
      <w:t>2021</w:t>
    </w:r>
    <w:r w:rsidR="00A011CE" w:rsidRPr="00A13CF1">
      <w:t xml:space="preserve"> </w:t>
    </w:r>
    <w:r w:rsidRPr="00A13CF1">
      <w:t>– Application Template</w:t>
    </w:r>
    <w:r w:rsidR="00F13233">
      <w:tab/>
    </w:r>
    <w:r w:rsidR="00A011CE">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7A79"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FB7">
      <w:rPr>
        <w:rStyle w:val="PageNumber"/>
        <w:noProof/>
      </w:rPr>
      <w:t>1</w:t>
    </w:r>
    <w:r>
      <w:rPr>
        <w:rStyle w:val="PageNumber"/>
      </w:rPr>
      <w:fldChar w:fldCharType="end"/>
    </w:r>
  </w:p>
  <w:p w14:paraId="71655ECD" w14:textId="77DFAFDF" w:rsidR="00F13233" w:rsidRDefault="00A13CF1" w:rsidP="00E3773B">
    <w:pPr>
      <w:pStyle w:val="Footer"/>
      <w:tabs>
        <w:tab w:val="clear" w:pos="7655"/>
        <w:tab w:val="right" w:pos="9838"/>
      </w:tabs>
      <w:ind w:right="360"/>
    </w:pPr>
    <w:r w:rsidRPr="00A13CF1">
      <w:t>Application for Exceptio</w:t>
    </w:r>
    <w:r>
      <w:t xml:space="preserve">n under the AMFM Policy for </w:t>
    </w:r>
    <w:r w:rsidR="00C0403F">
      <w:t>2021</w:t>
    </w:r>
    <w:r w:rsidRPr="00A13CF1">
      <w:t xml:space="preserve"> – Application Template</w:t>
    </w:r>
    <w:r w:rsidRPr="00A13CF1" w:rsidDel="00A13CF1">
      <w:t xml:space="preserve"> </w:t>
    </w:r>
    <w:r w:rsidR="00F13233">
      <w:tab/>
    </w:r>
    <w:r w:rsidR="00A011CE">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2751" w14:textId="77777777" w:rsidR="00AF5C9B" w:rsidRDefault="00AF5C9B" w:rsidP="00C34D06">
      <w:pPr>
        <w:spacing w:after="0"/>
      </w:pPr>
      <w:r>
        <w:separator/>
      </w:r>
    </w:p>
  </w:footnote>
  <w:footnote w:type="continuationSeparator" w:id="0">
    <w:p w14:paraId="5FAB1A99" w14:textId="77777777" w:rsidR="00AF5C9B" w:rsidRDefault="00AF5C9B"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B2C2" w14:textId="3ABD7353" w:rsidR="000B05A2" w:rsidRDefault="000B05A2">
    <w:pPr>
      <w:pStyle w:val="Header"/>
    </w:pPr>
    <w:r>
      <w:rPr>
        <w:noProof/>
        <w:lang w:val="en-NZ" w:eastAsia="en-NZ"/>
      </w:rPr>
      <w:drawing>
        <wp:anchor distT="0" distB="0" distL="114300" distR="114300" simplePos="0" relativeHeight="251659264" behindDoc="0" locked="0" layoutInCell="1" allowOverlap="1" wp14:anchorId="10FE0F7F" wp14:editId="372C05DF">
          <wp:simplePos x="0" y="0"/>
          <wp:positionH relativeFrom="page">
            <wp:align>left</wp:align>
          </wp:positionH>
          <wp:positionV relativeFrom="paragraph">
            <wp:posOffset>-181538</wp:posOffset>
          </wp:positionV>
          <wp:extent cx="7555865" cy="216027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E2A2BE0"/>
    <w:multiLevelType w:val="hybridMultilevel"/>
    <w:tmpl w:val="3F2E4C60"/>
    <w:lvl w:ilvl="0" w:tplc="08EC9C9E">
      <w:numFmt w:val="bullet"/>
      <w:lvlText w:val="-"/>
      <w:lvlJc w:val="left"/>
      <w:pPr>
        <w:tabs>
          <w:tab w:val="num" w:pos="700"/>
        </w:tabs>
        <w:ind w:left="624" w:hanging="284"/>
      </w:pPr>
      <w:rPr>
        <w:rFonts w:ascii="Times New Roman" w:eastAsia="Times New Roman" w:hAnsi="Times New Roman" w:cs="Times New Roman" w:hint="default"/>
      </w:rPr>
    </w:lvl>
    <w:lvl w:ilvl="1" w:tplc="841A497E">
      <w:start w:val="1"/>
      <w:numFmt w:val="bullet"/>
      <w:lvlText w:val=""/>
      <w:lvlJc w:val="left"/>
      <w:pPr>
        <w:tabs>
          <w:tab w:val="num" w:pos="360"/>
        </w:tabs>
        <w:ind w:left="284" w:hanging="284"/>
      </w:pPr>
      <w:rPr>
        <w:rFonts w:ascii="Symbol" w:hAnsi="Symbol" w:hint="default"/>
      </w:rPr>
    </w:lvl>
    <w:lvl w:ilvl="2" w:tplc="6048127C">
      <w:start w:val="40"/>
      <w:numFmt w:val="bullet"/>
      <w:lvlText w:val=""/>
      <w:lvlJc w:val="left"/>
      <w:pPr>
        <w:tabs>
          <w:tab w:val="num" w:pos="1713"/>
        </w:tabs>
        <w:ind w:left="1713" w:hanging="72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F1"/>
    <w:rsid w:val="000329DB"/>
    <w:rsid w:val="000746DE"/>
    <w:rsid w:val="000B05A2"/>
    <w:rsid w:val="000D299A"/>
    <w:rsid w:val="00177BD6"/>
    <w:rsid w:val="001A0DDC"/>
    <w:rsid w:val="001D0A34"/>
    <w:rsid w:val="001E25E4"/>
    <w:rsid w:val="001E36AF"/>
    <w:rsid w:val="001F1B3E"/>
    <w:rsid w:val="002229A6"/>
    <w:rsid w:val="002237DB"/>
    <w:rsid w:val="00233ED6"/>
    <w:rsid w:val="00294B85"/>
    <w:rsid w:val="002C143E"/>
    <w:rsid w:val="002E1AF2"/>
    <w:rsid w:val="003156F4"/>
    <w:rsid w:val="00352F7E"/>
    <w:rsid w:val="00361637"/>
    <w:rsid w:val="00386E25"/>
    <w:rsid w:val="003973D7"/>
    <w:rsid w:val="003D2B98"/>
    <w:rsid w:val="003E65DA"/>
    <w:rsid w:val="00403FC7"/>
    <w:rsid w:val="004446B8"/>
    <w:rsid w:val="004A56B3"/>
    <w:rsid w:val="004B04F6"/>
    <w:rsid w:val="004C2550"/>
    <w:rsid w:val="005003BA"/>
    <w:rsid w:val="00505CF5"/>
    <w:rsid w:val="0051046B"/>
    <w:rsid w:val="00591625"/>
    <w:rsid w:val="005B3FB7"/>
    <w:rsid w:val="005C286A"/>
    <w:rsid w:val="005E4934"/>
    <w:rsid w:val="00601457"/>
    <w:rsid w:val="00602767"/>
    <w:rsid w:val="00623631"/>
    <w:rsid w:val="00627125"/>
    <w:rsid w:val="00635785"/>
    <w:rsid w:val="0066267D"/>
    <w:rsid w:val="006729B5"/>
    <w:rsid w:val="006A4B41"/>
    <w:rsid w:val="006B2BA4"/>
    <w:rsid w:val="006B66B4"/>
    <w:rsid w:val="006D12AF"/>
    <w:rsid w:val="006E269D"/>
    <w:rsid w:val="00711B94"/>
    <w:rsid w:val="00716395"/>
    <w:rsid w:val="00756507"/>
    <w:rsid w:val="00766924"/>
    <w:rsid w:val="00777F75"/>
    <w:rsid w:val="00783678"/>
    <w:rsid w:val="007977F7"/>
    <w:rsid w:val="007B04A6"/>
    <w:rsid w:val="007E3EAA"/>
    <w:rsid w:val="007F41AD"/>
    <w:rsid w:val="0083478B"/>
    <w:rsid w:val="008600DF"/>
    <w:rsid w:val="008641C5"/>
    <w:rsid w:val="00866A16"/>
    <w:rsid w:val="008E10E2"/>
    <w:rsid w:val="008F2FA9"/>
    <w:rsid w:val="00901D50"/>
    <w:rsid w:val="0092659E"/>
    <w:rsid w:val="00944284"/>
    <w:rsid w:val="009454B4"/>
    <w:rsid w:val="00946A50"/>
    <w:rsid w:val="00947FE8"/>
    <w:rsid w:val="00A011CE"/>
    <w:rsid w:val="00A13CF1"/>
    <w:rsid w:val="00A563FD"/>
    <w:rsid w:val="00A82AC2"/>
    <w:rsid w:val="00A90809"/>
    <w:rsid w:val="00A91A4C"/>
    <w:rsid w:val="00A9622E"/>
    <w:rsid w:val="00AB2026"/>
    <w:rsid w:val="00AD376A"/>
    <w:rsid w:val="00AE7FC8"/>
    <w:rsid w:val="00AF5C9B"/>
    <w:rsid w:val="00B40CF9"/>
    <w:rsid w:val="00B55193"/>
    <w:rsid w:val="00B739C9"/>
    <w:rsid w:val="00B80F6D"/>
    <w:rsid w:val="00B9230A"/>
    <w:rsid w:val="00B94C93"/>
    <w:rsid w:val="00BA7199"/>
    <w:rsid w:val="00BC32D3"/>
    <w:rsid w:val="00BC4CCB"/>
    <w:rsid w:val="00C0403F"/>
    <w:rsid w:val="00C21F52"/>
    <w:rsid w:val="00C34D06"/>
    <w:rsid w:val="00C54A45"/>
    <w:rsid w:val="00C65488"/>
    <w:rsid w:val="00C93CDE"/>
    <w:rsid w:val="00CF1E8F"/>
    <w:rsid w:val="00D12E71"/>
    <w:rsid w:val="00D51D0B"/>
    <w:rsid w:val="00D62D97"/>
    <w:rsid w:val="00D706BC"/>
    <w:rsid w:val="00D755C8"/>
    <w:rsid w:val="00DD6C3E"/>
    <w:rsid w:val="00E01B3C"/>
    <w:rsid w:val="00E22596"/>
    <w:rsid w:val="00E2772B"/>
    <w:rsid w:val="00E3773B"/>
    <w:rsid w:val="00E37D0E"/>
    <w:rsid w:val="00E70BEA"/>
    <w:rsid w:val="00E716DE"/>
    <w:rsid w:val="00E75095"/>
    <w:rsid w:val="00E85E95"/>
    <w:rsid w:val="00E87D54"/>
    <w:rsid w:val="00EA69F7"/>
    <w:rsid w:val="00EA6EBF"/>
    <w:rsid w:val="00F13233"/>
    <w:rsid w:val="00F23777"/>
    <w:rsid w:val="00F3115D"/>
    <w:rsid w:val="00F347B9"/>
    <w:rsid w:val="00F35771"/>
    <w:rsid w:val="00F70CB5"/>
    <w:rsid w:val="00F84DEE"/>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BB48E7"/>
  <w15:docId w15:val="{EEBD15F4-42DD-4D4F-BDE5-D2C8F053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styleId="BodyText3">
    <w:name w:val="Body Text 3"/>
    <w:basedOn w:val="Normal"/>
    <w:link w:val="BodyText3Char"/>
    <w:rsid w:val="00A13CF1"/>
    <w:pPr>
      <w:spacing w:after="0"/>
      <w:jc w:val="both"/>
    </w:pPr>
    <w:rPr>
      <w:rFonts w:ascii="Arial" w:eastAsia="Times New Roman" w:hAnsi="Arial" w:cs="Arial"/>
      <w:sz w:val="24"/>
      <w:lang w:val="en-NZ" w:eastAsia="en-US"/>
    </w:rPr>
  </w:style>
  <w:style w:type="character" w:customStyle="1" w:styleId="BodyText3Char">
    <w:name w:val="Body Text 3 Char"/>
    <w:basedOn w:val="DefaultParagraphFont"/>
    <w:link w:val="BodyText3"/>
    <w:rsid w:val="00A13CF1"/>
    <w:rPr>
      <w:rFonts w:ascii="Arial" w:eastAsia="Times New Roman" w:hAnsi="Arial" w:cs="Arial"/>
      <w:lang w:val="en-NZ" w:eastAsia="en-US"/>
    </w:rPr>
  </w:style>
  <w:style w:type="character" w:styleId="CommentReference">
    <w:name w:val="annotation reference"/>
    <w:basedOn w:val="DefaultParagraphFont"/>
    <w:uiPriority w:val="99"/>
    <w:semiHidden/>
    <w:unhideWhenUsed/>
    <w:rsid w:val="00EA6EBF"/>
    <w:rPr>
      <w:sz w:val="16"/>
      <w:szCs w:val="16"/>
    </w:rPr>
  </w:style>
  <w:style w:type="paragraph" w:styleId="CommentText">
    <w:name w:val="annotation text"/>
    <w:basedOn w:val="Normal"/>
    <w:link w:val="CommentTextChar"/>
    <w:uiPriority w:val="99"/>
    <w:semiHidden/>
    <w:unhideWhenUsed/>
    <w:rsid w:val="00EA6EBF"/>
    <w:rPr>
      <w:sz w:val="20"/>
      <w:szCs w:val="20"/>
    </w:rPr>
  </w:style>
  <w:style w:type="character" w:customStyle="1" w:styleId="CommentTextChar">
    <w:name w:val="Comment Text Char"/>
    <w:basedOn w:val="DefaultParagraphFont"/>
    <w:link w:val="CommentText"/>
    <w:uiPriority w:val="99"/>
    <w:semiHidden/>
    <w:rsid w:val="00EA6EBF"/>
    <w:rPr>
      <w:sz w:val="20"/>
      <w:szCs w:val="20"/>
    </w:rPr>
  </w:style>
  <w:style w:type="paragraph" w:styleId="CommentSubject">
    <w:name w:val="annotation subject"/>
    <w:basedOn w:val="CommentText"/>
    <w:next w:val="CommentText"/>
    <w:link w:val="CommentSubjectChar"/>
    <w:uiPriority w:val="99"/>
    <w:semiHidden/>
    <w:unhideWhenUsed/>
    <w:rsid w:val="00EA6EBF"/>
    <w:rPr>
      <w:b/>
      <w:bCs/>
    </w:rPr>
  </w:style>
  <w:style w:type="character" w:customStyle="1" w:styleId="CommentSubjectChar">
    <w:name w:val="Comment Subject Char"/>
    <w:basedOn w:val="CommentTextChar"/>
    <w:link w:val="CommentSubject"/>
    <w:uiPriority w:val="99"/>
    <w:semiHidden/>
    <w:rsid w:val="00EA6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A1629493</value>
    </field>
    <field name="Objective-Title">
      <value order="0">AMFM 2021 - Application for exceptions - Application template</value>
    </field>
    <field name="Objective-Description">
      <value order="0"/>
    </field>
    <field name="Objective-CreationStamp">
      <value order="0">2020-10-14T00:58:27Z</value>
    </field>
    <field name="Objective-IsApproved">
      <value order="0">false</value>
    </field>
    <field name="Objective-IsPublished">
      <value order="0">true</value>
    </field>
    <field name="Objective-DatePublished">
      <value order="0">2020-11-19T20:59:15Z</value>
    </field>
    <field name="Objective-ModificationStamp">
      <value order="0">2020-11-19T20:59:15Z</value>
    </field>
    <field name="Objective-Owner">
      <value order="0">Matthew Deng</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Fees:2021 AMFM</value>
    </field>
    <field name="Objective-Parent">
      <value order="0">2021 AMFM</value>
    </field>
    <field name="Objective-State">
      <value order="0">Published</value>
    </field>
    <field name="Objective-VersionId">
      <value order="0">vA3658335</value>
    </field>
    <field name="Objective-Version">
      <value order="0">7.0</value>
    </field>
    <field name="Objective-VersionNumber">
      <value order="0">9</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908852F-90EB-47B8-A1D4-20A6F633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2</TotalTime>
  <Pages>2</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AMFM 2018 Application for exceptions - Application template</vt:lpstr>
    </vt:vector>
  </TitlesOfParts>
  <Company>DNA</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 Application template</dc:title>
  <dc:creator>TEC</dc:creator>
  <cp:lastModifiedBy>Carolyn Lankow</cp:lastModifiedBy>
  <cp:revision>2</cp:revision>
  <cp:lastPrinted>2015-06-16T03:20:00Z</cp:lastPrinted>
  <dcterms:created xsi:type="dcterms:W3CDTF">2020-11-19T21:15:00Z</dcterms:created>
  <dcterms:modified xsi:type="dcterms:W3CDTF">2020-11-19T21:15:00Z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A1629493</vt:lpwstr>
  </property>
  <property fmtid="{D5CDD505-2E9C-101B-9397-08002B2CF9AE}" pid="4" name="Objective-Title">
    <vt:lpwstr>AMFM 2021 - Application for exceptions - Application template</vt:lpwstr>
  </property>
  <property fmtid="{D5CDD505-2E9C-101B-9397-08002B2CF9AE}" pid="5" name="Objective-Comment">
    <vt:lpwstr/>
  </property>
  <property fmtid="{D5CDD505-2E9C-101B-9397-08002B2CF9AE}" pid="6" name="Objective-CreationStamp">
    <vt:filetime>2020-10-14T03:03:46Z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2020-11-19T20:59:15Z</vt:filetime>
  </property>
  <property fmtid="{D5CDD505-2E9C-101B-9397-08002B2CF9AE}" pid="10" name="Objective-ModificationStamp">
    <vt:filetime>2020-11-19T20:59:15Z</vt:filetime>
  </property>
  <property fmtid="{D5CDD505-2E9C-101B-9397-08002B2CF9AE}" pid="11" name="Objective-Owner">
    <vt:lpwstr>Matthew Deng</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2021 AMFM</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GV-S-XX-XX-XX/09-6427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vA3658335</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